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4604DF" w:rsidRPr="004519E8" w:rsidRDefault="004604DF" w:rsidP="002E2D73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4519E8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2E2D73" w:rsidRPr="004519E8">
        <w:rPr>
          <w:rFonts w:hint="cs"/>
          <w:b w:val="0"/>
          <w:bCs w:val="0"/>
          <w:color w:val="000000" w:themeColor="text1"/>
          <w:szCs w:val="20"/>
          <w:rtl/>
        </w:rPr>
        <w:t>الخامس</w:t>
      </w:r>
      <w:r w:rsidR="00551AF8" w:rsidRPr="004519E8">
        <w:rPr>
          <w:rFonts w:hint="cs"/>
          <w:b w:val="0"/>
          <w:bCs w:val="0"/>
          <w:color w:val="000000" w:themeColor="text1"/>
          <w:szCs w:val="20"/>
          <w:rtl/>
        </w:rPr>
        <w:t xml:space="preserve"> عشر</w:t>
      </w:r>
    </w:p>
    <w:p w:rsidR="004604DF" w:rsidRPr="00B146A2" w:rsidRDefault="004604DF" w:rsidP="004604D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B146A2" w:rsidRDefault="004604DF" w:rsidP="008420A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B146A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المنشآت</w:t>
      </w:r>
    </w:p>
    <w:p w:rsidR="000D3287" w:rsidRPr="00B146A2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8420AD" w:rsidRPr="00B146A2" w:rsidRDefault="002F7587" w:rsidP="008420AD">
      <w:pPr>
        <w:jc w:val="center"/>
        <w:rPr>
          <w:rFonts w:cs="Simplified Arabic"/>
          <w:b/>
          <w:bCs/>
          <w:color w:val="000000" w:themeColor="text1"/>
          <w:rtl/>
        </w:rPr>
      </w:pPr>
      <w:r w:rsidRPr="00B146A2">
        <w:rPr>
          <w:i/>
          <w:iCs/>
          <w:color w:val="000000" w:themeColor="text1"/>
          <w:rtl/>
        </w:rPr>
        <w:t xml:space="preserve"> </w:t>
      </w:r>
    </w:p>
    <w:p w:rsidR="008420AD" w:rsidRPr="00B146A2" w:rsidRDefault="008420AD">
      <w:pPr>
        <w:bidi w:val="0"/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/>
          <w:b/>
          <w:bCs/>
          <w:color w:val="000000" w:themeColor="text1"/>
          <w:rtl/>
        </w:rPr>
        <w:br w:type="page"/>
      </w:r>
    </w:p>
    <w:p w:rsidR="004604DF" w:rsidRPr="00B146A2" w:rsidRDefault="004604DF" w:rsidP="008420AD">
      <w:pPr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 w:hint="cs"/>
          <w:b/>
          <w:bCs/>
          <w:color w:val="000000" w:themeColor="text1"/>
          <w:rtl/>
        </w:rPr>
        <w:lastRenderedPageBreak/>
        <w:t>عدد المنشآت</w:t>
      </w:r>
    </w:p>
    <w:p w:rsidR="004604DF" w:rsidRPr="00B146A2" w:rsidRDefault="00025B8F" w:rsidP="00A160EF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</w:t>
      </w:r>
      <w:r w:rsidR="00790400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آ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 العاملة 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محافظة القدس 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10,227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منشأة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 منها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9,704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منشآت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عاملة في القطاع الخاص و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القطاع الاهلي والشركات الحكومية.  كما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القطاع الخاص والقطاع الاهلي والشركات الحكومية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محافظة القدس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</w:rPr>
        <w:t>34,786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 منهم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9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,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182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عامل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منطقة (</w:t>
      </w:r>
      <w:r w:rsidR="00384C51" w:rsidRPr="00E03C19">
        <w:rPr>
          <w:rFonts w:ascii="Simplified Arabic" w:hAnsi="Simplified Arabic" w:cs="Simplified Arabic"/>
          <w:noProof w:val="0"/>
          <w:color w:val="000000" w:themeColor="text1"/>
        </w:rPr>
        <w:t>J</w:t>
      </w:r>
      <w:r w:rsidR="004604DF" w:rsidRPr="00E03C19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و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</w:rPr>
        <w:t>15,604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>عمال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منطقة (</w:t>
      </w:r>
      <w:r w:rsidR="00A160EF" w:rsidRPr="00E03C19">
        <w:rPr>
          <w:rFonts w:ascii="Simplified Arabic" w:hAnsi="Simplified Arabic" w:cs="Simplified Arabic"/>
          <w:noProof w:val="0"/>
          <w:color w:val="000000" w:themeColor="text1"/>
        </w:rPr>
        <w:t>J2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4604DF" w:rsidRPr="00D31A8C" w:rsidRDefault="004604DF" w:rsidP="004604DF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B147F1" w:rsidRPr="00B146A2" w:rsidRDefault="004604DF" w:rsidP="00684C78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عند توزيع المنشآت العاملة في محافظة القدس حسب النشاط الاقتصادي الرئيسي، 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تبين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أن نشاط تجارة الجملة والتجزئة وإصلاح المركبات احتل المرتبة الأولى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 حيث عدد المنشآت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حيث بلغ عدد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ها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5,3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2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فيما جاء نشاط الصناعة الت</w:t>
      </w:r>
      <w:r w:rsidR="007E1D5B">
        <w:rPr>
          <w:rFonts w:ascii="Simplified Arabic" w:hAnsi="Simplified Arabic" w:cs="Simplified Arabic"/>
          <w:noProof w:val="0"/>
          <w:color w:val="000000" w:themeColor="text1"/>
          <w:rtl/>
        </w:rPr>
        <w:t>حويلية في المرتبة الثانية بواقع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 xml:space="preserve">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1,23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eastAsia="en-GB"/>
        </w:rPr>
        <w:t>9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وتلاها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أنشطة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الخدمات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الأخرى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بواقع 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969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rtl/>
          <w:lang w:val="en-GB" w:eastAsia="en-GB"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منشأة</w:t>
      </w:r>
      <w:r w:rsidR="00684C78">
        <w:rPr>
          <w:rFonts w:ascii="Simplified Arabic" w:hAnsi="Simplified Arabic" w:cs="Simplified Arabic" w:hint="cs"/>
          <w:noProof w:val="0"/>
          <w:color w:val="000000" w:themeColor="text1"/>
          <w:rtl/>
        </w:rPr>
        <w:t>.</w:t>
      </w:r>
      <w:r w:rsidR="00B147F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  <w:r w:rsidRPr="007C7F64">
        <w:rPr>
          <w:rtl/>
        </w:rPr>
        <w:drawing>
          <wp:inline distT="0" distB="0" distL="0" distR="0">
            <wp:extent cx="4846689" cy="2348837"/>
            <wp:effectExtent l="19050" t="19050" r="11061" b="13363"/>
            <wp:docPr id="2" name="Picture 1" descr="C:\Users\yousef\Desktop\كتاب القدس الاحصائي 2019\الخرائط الاحصائية\الخرائط الاحصائية الواردة من التعداد\Establishmen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Establishmen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681" r="-423" b="3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408" cy="23516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65" w:rsidRDefault="003D1C65" w:rsidP="003D1C65">
      <w:pPr>
        <w:rPr>
          <w:rtl/>
        </w:rPr>
      </w:pPr>
    </w:p>
    <w:p w:rsidR="004604DF" w:rsidRPr="00B146A2" w:rsidRDefault="004604DF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A3542B" w:rsidRPr="00B146A2" w:rsidRDefault="00CC1D41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Operati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ng Establishments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Employed Persons in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Private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Sector,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Non Governmental Organization Sector and Government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Companies in Jerusalem</w:t>
      </w:r>
      <w:r w:rsidR="00011723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="002F7587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8D4D9F" w:rsidRPr="00B146A2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/>
      </w:tblPr>
      <w:tblGrid>
        <w:gridCol w:w="1825"/>
        <w:gridCol w:w="1657"/>
        <w:gridCol w:w="1658"/>
        <w:gridCol w:w="2231"/>
      </w:tblGrid>
      <w:tr w:rsidR="008D4D9F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المنطقة</w:t>
            </w:r>
            <w:r w:rsidR="008D4D9F"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/</w:t>
            </w: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المحافظة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vAlign w:val="center"/>
          </w:tcPr>
          <w:p w:rsidR="008D4D9F" w:rsidRPr="004519E8" w:rsidRDefault="008D4D9F" w:rsidP="008D4D9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519E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8D4D9F" w:rsidRPr="00B146A2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4519E8">
              <w:rPr>
                <w:rFonts w:ascii="Arial" w:hAnsi="Arial"/>
                <w:b/>
                <w:bCs/>
                <w:color w:val="000000" w:themeColor="text1"/>
                <w:szCs w:val="16"/>
              </w:rPr>
              <w:t>No. of Establishments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العاملين</w:t>
            </w:r>
          </w:p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2231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8D4D9F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65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EA56AE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148,974</w:t>
            </w:r>
          </w:p>
        </w:tc>
        <w:tc>
          <w:tcPr>
            <w:tcW w:w="1658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444,0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146A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101,5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309,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="161"/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47,457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134,238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161"/>
              <w:rPr>
                <w:rFonts w:ascii="Arial" w:eastAsiaTheme="minorHAnsi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84C78" w:rsidP="00684C7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34,7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684C7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7B4507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</w:t>
            </w:r>
            <w:r w:rsidR="00D134BF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19,182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5,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2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15</w:t>
            </w:r>
            <w:r w:rsidR="00F02315"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,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604</w:t>
            </w:r>
          </w:p>
        </w:tc>
        <w:tc>
          <w:tcPr>
            <w:tcW w:w="2231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366"/>
        <w:gridCol w:w="3959"/>
      </w:tblGrid>
      <w:tr w:rsidR="008D4D9F" w:rsidRPr="00B146A2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4519E8" w:rsidRDefault="008D4D9F" w:rsidP="007D559F">
            <w:pPr>
              <w:bidi w:val="0"/>
              <w:ind w:left="74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* Data include</w:t>
            </w:r>
            <w:r w:rsidR="00A769BC"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s</w:t>
            </w: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B146A2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محافظة القدس.</w:t>
            </w:r>
            <w:r w:rsidRPr="00B146A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ab/>
            </w:r>
          </w:p>
        </w:tc>
      </w:tr>
    </w:tbl>
    <w:p w:rsidR="00A3542B" w:rsidRPr="00B146A2" w:rsidRDefault="00A3542B" w:rsidP="00A4438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</w:t>
      </w:r>
      <w:r w:rsidR="00A4438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       </w:t>
      </w:r>
      <w:bookmarkStart w:id="0" w:name="_GoBack"/>
      <w:bookmarkEnd w:id="0"/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المنطقة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F4643" w:rsidRPr="00B146A2" w:rsidRDefault="005616E4" w:rsidP="00005355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and Number of </w:t>
      </w:r>
      <w:r w:rsidR="00005355" w:rsidRPr="00005355">
        <w:rPr>
          <w:rFonts w:ascii="Arial" w:hAnsi="Arial" w:cs="Arial"/>
          <w:b/>
          <w:bCs/>
          <w:color w:val="000000" w:themeColor="text1"/>
          <w:sz w:val="18"/>
          <w:szCs w:val="18"/>
        </w:rPr>
        <w:t>Employed Individuals</w:t>
      </w:r>
      <w:r w:rsidR="00005355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in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</w:p>
    <w:p w:rsidR="00FF4643" w:rsidRPr="00B146A2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Private Sector, Non Governmental Organization Sector and Government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16E4" w:rsidRPr="00B146A2" w:rsidRDefault="005616E4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Companies in Jerusalem Governorate by Area,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53CAB" w:rsidRPr="00B146A2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137071" w:rsidRPr="00B146A2" w:rsidRDefault="00F51B2E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0771F">
        <w:rPr>
          <w:rFonts w:ascii="Arial" w:hAnsi="Arial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493039" cy="2105467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="00137071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النشاط الاقتصادي الرئيسي</w:t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456D" w:rsidRPr="00B146A2" w:rsidRDefault="00137071" w:rsidP="00DB52EF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Main Economic Activity,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0456D" w:rsidRPr="00B146A2" w:rsidRDefault="00D0456D" w:rsidP="00D0456D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6"/>
        <w:gridCol w:w="1359"/>
        <w:gridCol w:w="3036"/>
      </w:tblGrid>
      <w:tr w:rsidR="00137071" w:rsidRPr="00B146A2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Main Economic Activity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Mining and quarrying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EA56AE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1,239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Manufacturing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Electricity, gas, steam and air conditioning supply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Public administration and defense; compulsory social security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extraterritorial organizations and bodies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10,2</w:t>
            </w:r>
            <w:r w:rsidR="00EA56AE"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B02EC" w:rsidRPr="00B146A2" w:rsidRDefault="00EB02EC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2F71" w:rsidRPr="00B146A2" w:rsidRDefault="00352F71" w:rsidP="00352F7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محافظة القدس حسب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التجمع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52F71" w:rsidRPr="00B146A2" w:rsidRDefault="00352F71" w:rsidP="00352F71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</w:t>
      </w:r>
      <w:r w:rsidRPr="004428B6">
        <w:rPr>
          <w:rFonts w:ascii="Arial" w:hAnsi="Arial" w:cs="Arial"/>
          <w:b/>
          <w:bCs/>
          <w:color w:val="000000" w:themeColor="text1"/>
          <w:sz w:val="18"/>
          <w:szCs w:val="18"/>
        </w:rPr>
        <w:t>Locality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2563"/>
        <w:gridCol w:w="2860"/>
        <w:gridCol w:w="2515"/>
      </w:tblGrid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E03C1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المنطقة/ التجمع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71" w:rsidRPr="00EF7316" w:rsidRDefault="00352F71" w:rsidP="00EF731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F731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المنشآت العاملة</w:t>
            </w:r>
          </w:p>
          <w:p w:rsidR="00EF7316" w:rsidRPr="00EF7316" w:rsidRDefault="00EF7316" w:rsidP="00EF731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F731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Number of Operating Establishments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E03C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E03C1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03C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10,227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Governorate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4,668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5,559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sectPr w:rsidR="001805A6" w:rsidRPr="00B146A2" w:rsidSect="00917DD6">
      <w:headerReference w:type="default" r:id="rId10"/>
      <w:footerReference w:type="even" r:id="rId11"/>
      <w:footerReference w:type="default" r:id="rId12"/>
      <w:head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19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9DA" w:rsidRDefault="00D929DA">
      <w:r>
        <w:separator/>
      </w:r>
    </w:p>
  </w:endnote>
  <w:endnote w:type="continuationSeparator" w:id="0">
    <w:p w:rsidR="00D929DA" w:rsidRDefault="00D92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9DA" w:rsidRDefault="00BA299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929DA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929DA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D929DA" w:rsidRDefault="00D929D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9DA" w:rsidRPr="00771349" w:rsidRDefault="00BA299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D929DA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005355">
      <w:rPr>
        <w:rStyle w:val="PageNumber"/>
        <w:rFonts w:cs="Times New Roman"/>
        <w:sz w:val="16"/>
        <w:szCs w:val="16"/>
        <w:rtl/>
      </w:rPr>
      <w:t>124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D929DA" w:rsidRPr="00F25979" w:rsidRDefault="00D929DA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9DA" w:rsidRDefault="00D929DA">
      <w:r>
        <w:separator/>
      </w:r>
    </w:p>
  </w:footnote>
  <w:footnote w:type="continuationSeparator" w:id="0">
    <w:p w:rsidR="00D929DA" w:rsidRDefault="00D929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9DA" w:rsidRPr="007C72D1" w:rsidRDefault="00D929DA" w:rsidP="00A44381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2020</w:t>
    </w:r>
    <w:r w:rsidRPr="007C72D1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</w:t>
    </w:r>
    <w:r w:rsidRPr="007C72D1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المنشآت</w:t>
    </w:r>
    <w:r w:rsidRPr="007C72D1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9DA" w:rsidRPr="00F25979" w:rsidRDefault="00D929DA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D929DA" w:rsidRDefault="00D929DA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40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05355"/>
    <w:rsid w:val="00005A4B"/>
    <w:rsid w:val="000077DC"/>
    <w:rsid w:val="00011723"/>
    <w:rsid w:val="00017153"/>
    <w:rsid w:val="00021229"/>
    <w:rsid w:val="0002192A"/>
    <w:rsid w:val="00025B8F"/>
    <w:rsid w:val="00032B4A"/>
    <w:rsid w:val="00032B92"/>
    <w:rsid w:val="00034C0F"/>
    <w:rsid w:val="00040CA1"/>
    <w:rsid w:val="00043882"/>
    <w:rsid w:val="00051C8A"/>
    <w:rsid w:val="0005388C"/>
    <w:rsid w:val="00056A44"/>
    <w:rsid w:val="000605F9"/>
    <w:rsid w:val="0007000B"/>
    <w:rsid w:val="00071529"/>
    <w:rsid w:val="00071825"/>
    <w:rsid w:val="00072A8B"/>
    <w:rsid w:val="000772C6"/>
    <w:rsid w:val="000801BA"/>
    <w:rsid w:val="000866B5"/>
    <w:rsid w:val="00086A4F"/>
    <w:rsid w:val="00086B26"/>
    <w:rsid w:val="00086EB2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356B"/>
    <w:rsid w:val="00137071"/>
    <w:rsid w:val="001427AE"/>
    <w:rsid w:val="00143558"/>
    <w:rsid w:val="00144309"/>
    <w:rsid w:val="0014573C"/>
    <w:rsid w:val="00145CA8"/>
    <w:rsid w:val="0015730D"/>
    <w:rsid w:val="00157B94"/>
    <w:rsid w:val="00166FB6"/>
    <w:rsid w:val="00173E4B"/>
    <w:rsid w:val="00173EF6"/>
    <w:rsid w:val="00175371"/>
    <w:rsid w:val="00177702"/>
    <w:rsid w:val="001805A6"/>
    <w:rsid w:val="00183D1F"/>
    <w:rsid w:val="00184830"/>
    <w:rsid w:val="00191C37"/>
    <w:rsid w:val="001947B1"/>
    <w:rsid w:val="00194EC7"/>
    <w:rsid w:val="00195045"/>
    <w:rsid w:val="001953D4"/>
    <w:rsid w:val="00195A7A"/>
    <w:rsid w:val="00195D4E"/>
    <w:rsid w:val="001A0BA1"/>
    <w:rsid w:val="001A29B4"/>
    <w:rsid w:val="001A4E69"/>
    <w:rsid w:val="001C1063"/>
    <w:rsid w:val="001C1307"/>
    <w:rsid w:val="001C1A2A"/>
    <w:rsid w:val="001D0519"/>
    <w:rsid w:val="001D11D4"/>
    <w:rsid w:val="001D49A3"/>
    <w:rsid w:val="001E3B32"/>
    <w:rsid w:val="001F43CD"/>
    <w:rsid w:val="001F7E01"/>
    <w:rsid w:val="002009BE"/>
    <w:rsid w:val="00205BCD"/>
    <w:rsid w:val="00206A96"/>
    <w:rsid w:val="00211720"/>
    <w:rsid w:val="00211FC6"/>
    <w:rsid w:val="00213502"/>
    <w:rsid w:val="002168D1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2D73"/>
    <w:rsid w:val="002E56C0"/>
    <w:rsid w:val="002F0C1F"/>
    <w:rsid w:val="002F7587"/>
    <w:rsid w:val="00304A86"/>
    <w:rsid w:val="00305612"/>
    <w:rsid w:val="003076BF"/>
    <w:rsid w:val="00310874"/>
    <w:rsid w:val="00314810"/>
    <w:rsid w:val="00316FC4"/>
    <w:rsid w:val="0031736C"/>
    <w:rsid w:val="00320406"/>
    <w:rsid w:val="003205AC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2F71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20C5"/>
    <w:rsid w:val="003B34B6"/>
    <w:rsid w:val="003C3D67"/>
    <w:rsid w:val="003C6A4D"/>
    <w:rsid w:val="003D1C65"/>
    <w:rsid w:val="003E4934"/>
    <w:rsid w:val="003E665E"/>
    <w:rsid w:val="003F1F4E"/>
    <w:rsid w:val="004004B1"/>
    <w:rsid w:val="00403AC0"/>
    <w:rsid w:val="00406125"/>
    <w:rsid w:val="00407101"/>
    <w:rsid w:val="004071EF"/>
    <w:rsid w:val="0040771F"/>
    <w:rsid w:val="004123EE"/>
    <w:rsid w:val="00413968"/>
    <w:rsid w:val="00414B1C"/>
    <w:rsid w:val="004200CF"/>
    <w:rsid w:val="004215A8"/>
    <w:rsid w:val="00421690"/>
    <w:rsid w:val="0042355F"/>
    <w:rsid w:val="004253AA"/>
    <w:rsid w:val="00430BA0"/>
    <w:rsid w:val="00437557"/>
    <w:rsid w:val="00443394"/>
    <w:rsid w:val="00443FED"/>
    <w:rsid w:val="004519E8"/>
    <w:rsid w:val="00452A10"/>
    <w:rsid w:val="00454BB4"/>
    <w:rsid w:val="00456214"/>
    <w:rsid w:val="004604DF"/>
    <w:rsid w:val="00464E94"/>
    <w:rsid w:val="004848A5"/>
    <w:rsid w:val="00487414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C100A"/>
    <w:rsid w:val="004D0C3F"/>
    <w:rsid w:val="004D0C93"/>
    <w:rsid w:val="004D499B"/>
    <w:rsid w:val="004D4D88"/>
    <w:rsid w:val="004D795D"/>
    <w:rsid w:val="004E0D23"/>
    <w:rsid w:val="004E1F64"/>
    <w:rsid w:val="004E37AD"/>
    <w:rsid w:val="004F1AA3"/>
    <w:rsid w:val="004F1D5D"/>
    <w:rsid w:val="004F4B0D"/>
    <w:rsid w:val="004F6818"/>
    <w:rsid w:val="0050049C"/>
    <w:rsid w:val="00501AC8"/>
    <w:rsid w:val="00501B4B"/>
    <w:rsid w:val="00506614"/>
    <w:rsid w:val="00513856"/>
    <w:rsid w:val="0051430C"/>
    <w:rsid w:val="00516098"/>
    <w:rsid w:val="00546656"/>
    <w:rsid w:val="0054733A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20EB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76DFB"/>
    <w:rsid w:val="00677F96"/>
    <w:rsid w:val="00683189"/>
    <w:rsid w:val="00684C78"/>
    <w:rsid w:val="00694A6D"/>
    <w:rsid w:val="006A3760"/>
    <w:rsid w:val="006A4F41"/>
    <w:rsid w:val="006A5567"/>
    <w:rsid w:val="006B0DF0"/>
    <w:rsid w:val="006B1568"/>
    <w:rsid w:val="006B3A5B"/>
    <w:rsid w:val="006B4B83"/>
    <w:rsid w:val="006B6431"/>
    <w:rsid w:val="006B6591"/>
    <w:rsid w:val="006C6C29"/>
    <w:rsid w:val="006D0A00"/>
    <w:rsid w:val="006D1707"/>
    <w:rsid w:val="006E1353"/>
    <w:rsid w:val="006E4F6A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2651F"/>
    <w:rsid w:val="0073075A"/>
    <w:rsid w:val="00732356"/>
    <w:rsid w:val="007346C8"/>
    <w:rsid w:val="0073582F"/>
    <w:rsid w:val="007413F8"/>
    <w:rsid w:val="00741A6A"/>
    <w:rsid w:val="00741B7F"/>
    <w:rsid w:val="00742BC9"/>
    <w:rsid w:val="007438AD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965BA"/>
    <w:rsid w:val="007A1494"/>
    <w:rsid w:val="007A20B1"/>
    <w:rsid w:val="007A24ED"/>
    <w:rsid w:val="007B377E"/>
    <w:rsid w:val="007B4507"/>
    <w:rsid w:val="007B504F"/>
    <w:rsid w:val="007C0428"/>
    <w:rsid w:val="007C2565"/>
    <w:rsid w:val="007C5B52"/>
    <w:rsid w:val="007C72D1"/>
    <w:rsid w:val="007C7F64"/>
    <w:rsid w:val="007D32CA"/>
    <w:rsid w:val="007D559F"/>
    <w:rsid w:val="007D65F9"/>
    <w:rsid w:val="007E1D5B"/>
    <w:rsid w:val="007E5341"/>
    <w:rsid w:val="007F366D"/>
    <w:rsid w:val="008067EB"/>
    <w:rsid w:val="008069A8"/>
    <w:rsid w:val="00807247"/>
    <w:rsid w:val="00821B25"/>
    <w:rsid w:val="0082711D"/>
    <w:rsid w:val="00833B23"/>
    <w:rsid w:val="008351E4"/>
    <w:rsid w:val="008420AD"/>
    <w:rsid w:val="00846377"/>
    <w:rsid w:val="00847198"/>
    <w:rsid w:val="0084752B"/>
    <w:rsid w:val="00847BA2"/>
    <w:rsid w:val="00853957"/>
    <w:rsid w:val="00863C2A"/>
    <w:rsid w:val="00886040"/>
    <w:rsid w:val="00891F28"/>
    <w:rsid w:val="008947D3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8D2"/>
    <w:rsid w:val="00910BB4"/>
    <w:rsid w:val="0091388A"/>
    <w:rsid w:val="009139E0"/>
    <w:rsid w:val="00914807"/>
    <w:rsid w:val="00914D43"/>
    <w:rsid w:val="00915322"/>
    <w:rsid w:val="00917DD6"/>
    <w:rsid w:val="00923908"/>
    <w:rsid w:val="009270C9"/>
    <w:rsid w:val="009308CF"/>
    <w:rsid w:val="0093312E"/>
    <w:rsid w:val="00935B46"/>
    <w:rsid w:val="00937647"/>
    <w:rsid w:val="00943957"/>
    <w:rsid w:val="009458FB"/>
    <w:rsid w:val="00945B59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52DC"/>
    <w:rsid w:val="009A66AA"/>
    <w:rsid w:val="009B2E9A"/>
    <w:rsid w:val="009B4AD6"/>
    <w:rsid w:val="009D2C68"/>
    <w:rsid w:val="009D6B13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13D3F"/>
    <w:rsid w:val="00A160EF"/>
    <w:rsid w:val="00A20F6A"/>
    <w:rsid w:val="00A32096"/>
    <w:rsid w:val="00A33A98"/>
    <w:rsid w:val="00A3542B"/>
    <w:rsid w:val="00A409F4"/>
    <w:rsid w:val="00A44381"/>
    <w:rsid w:val="00A465BB"/>
    <w:rsid w:val="00A46872"/>
    <w:rsid w:val="00A51983"/>
    <w:rsid w:val="00A56244"/>
    <w:rsid w:val="00A578C4"/>
    <w:rsid w:val="00A66A45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14D1"/>
    <w:rsid w:val="00AB1B48"/>
    <w:rsid w:val="00AB32D6"/>
    <w:rsid w:val="00AB6DDE"/>
    <w:rsid w:val="00AC5AAE"/>
    <w:rsid w:val="00AC5C6F"/>
    <w:rsid w:val="00AD2575"/>
    <w:rsid w:val="00AD34CC"/>
    <w:rsid w:val="00AD4786"/>
    <w:rsid w:val="00AE1A7F"/>
    <w:rsid w:val="00AF36AB"/>
    <w:rsid w:val="00AF4D5B"/>
    <w:rsid w:val="00B03426"/>
    <w:rsid w:val="00B04150"/>
    <w:rsid w:val="00B06148"/>
    <w:rsid w:val="00B07291"/>
    <w:rsid w:val="00B11F20"/>
    <w:rsid w:val="00B146A2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51590"/>
    <w:rsid w:val="00B6590D"/>
    <w:rsid w:val="00B66000"/>
    <w:rsid w:val="00B75DD2"/>
    <w:rsid w:val="00B77F4D"/>
    <w:rsid w:val="00B813D3"/>
    <w:rsid w:val="00B81697"/>
    <w:rsid w:val="00B83C64"/>
    <w:rsid w:val="00B84185"/>
    <w:rsid w:val="00B8733D"/>
    <w:rsid w:val="00BA299C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5C35"/>
    <w:rsid w:val="00BD6F09"/>
    <w:rsid w:val="00BE0911"/>
    <w:rsid w:val="00BE1D02"/>
    <w:rsid w:val="00BE1DD4"/>
    <w:rsid w:val="00BE1FCB"/>
    <w:rsid w:val="00BE3577"/>
    <w:rsid w:val="00BE72BF"/>
    <w:rsid w:val="00C01825"/>
    <w:rsid w:val="00C0401A"/>
    <w:rsid w:val="00C05808"/>
    <w:rsid w:val="00C10C89"/>
    <w:rsid w:val="00C20194"/>
    <w:rsid w:val="00C238DA"/>
    <w:rsid w:val="00C326FE"/>
    <w:rsid w:val="00C363D7"/>
    <w:rsid w:val="00C407A4"/>
    <w:rsid w:val="00C43524"/>
    <w:rsid w:val="00C46B75"/>
    <w:rsid w:val="00C55AB3"/>
    <w:rsid w:val="00C55FF1"/>
    <w:rsid w:val="00C619D6"/>
    <w:rsid w:val="00C61E15"/>
    <w:rsid w:val="00C63D43"/>
    <w:rsid w:val="00C65F01"/>
    <w:rsid w:val="00C7636B"/>
    <w:rsid w:val="00C77E46"/>
    <w:rsid w:val="00C81398"/>
    <w:rsid w:val="00C82621"/>
    <w:rsid w:val="00C83278"/>
    <w:rsid w:val="00C8403D"/>
    <w:rsid w:val="00C848AB"/>
    <w:rsid w:val="00C85CC3"/>
    <w:rsid w:val="00C9044B"/>
    <w:rsid w:val="00C95B65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0765B"/>
    <w:rsid w:val="00D11AE1"/>
    <w:rsid w:val="00D134BF"/>
    <w:rsid w:val="00D16822"/>
    <w:rsid w:val="00D20073"/>
    <w:rsid w:val="00D2369A"/>
    <w:rsid w:val="00D25F03"/>
    <w:rsid w:val="00D3124F"/>
    <w:rsid w:val="00D31A8C"/>
    <w:rsid w:val="00D3507E"/>
    <w:rsid w:val="00D351E6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72731"/>
    <w:rsid w:val="00D81720"/>
    <w:rsid w:val="00D834D9"/>
    <w:rsid w:val="00D87431"/>
    <w:rsid w:val="00D90A5D"/>
    <w:rsid w:val="00D929DA"/>
    <w:rsid w:val="00D967F0"/>
    <w:rsid w:val="00DA19E3"/>
    <w:rsid w:val="00DA5AAD"/>
    <w:rsid w:val="00DA7806"/>
    <w:rsid w:val="00DA7B73"/>
    <w:rsid w:val="00DB1061"/>
    <w:rsid w:val="00DB1E44"/>
    <w:rsid w:val="00DB25CA"/>
    <w:rsid w:val="00DB52EF"/>
    <w:rsid w:val="00DC43E9"/>
    <w:rsid w:val="00DC4EA3"/>
    <w:rsid w:val="00DC6CE9"/>
    <w:rsid w:val="00DD21E5"/>
    <w:rsid w:val="00DE063D"/>
    <w:rsid w:val="00DE4F28"/>
    <w:rsid w:val="00DE5489"/>
    <w:rsid w:val="00DE5EA1"/>
    <w:rsid w:val="00DE7437"/>
    <w:rsid w:val="00DF08E9"/>
    <w:rsid w:val="00DF1639"/>
    <w:rsid w:val="00DF1D6C"/>
    <w:rsid w:val="00DF337C"/>
    <w:rsid w:val="00DF4BC8"/>
    <w:rsid w:val="00E00266"/>
    <w:rsid w:val="00E0185D"/>
    <w:rsid w:val="00E034EB"/>
    <w:rsid w:val="00E03C19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47269"/>
    <w:rsid w:val="00E5203C"/>
    <w:rsid w:val="00E52CE8"/>
    <w:rsid w:val="00E53CAB"/>
    <w:rsid w:val="00E53EC6"/>
    <w:rsid w:val="00E60726"/>
    <w:rsid w:val="00E629A3"/>
    <w:rsid w:val="00E6402D"/>
    <w:rsid w:val="00E64609"/>
    <w:rsid w:val="00E77003"/>
    <w:rsid w:val="00E80F34"/>
    <w:rsid w:val="00E81E01"/>
    <w:rsid w:val="00E848FD"/>
    <w:rsid w:val="00E9144E"/>
    <w:rsid w:val="00E9159D"/>
    <w:rsid w:val="00EA56AE"/>
    <w:rsid w:val="00EA5B9F"/>
    <w:rsid w:val="00EB02EC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EF7316"/>
    <w:rsid w:val="00F02315"/>
    <w:rsid w:val="00F07DAE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712CF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1ABB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style val="8"/>
  <c:chart>
    <c:plotArea>
      <c:layout>
        <c:manualLayout>
          <c:layoutTarget val="inner"/>
          <c:xMode val="edge"/>
          <c:yMode val="edge"/>
          <c:x val="0.15703958946272575"/>
          <c:y val="7.0195063308688493E-2"/>
          <c:w val="0.80784431205693963"/>
          <c:h val="0.6749354758454616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Individuals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</c:ser>
        <c:dLbls>
          <c:showVal val="1"/>
        </c:dLbls>
        <c:axId val="114844800"/>
        <c:axId val="114847104"/>
      </c:barChart>
      <c:catAx>
        <c:axId val="114844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6622"/>
            </c:manualLayout>
          </c:layout>
        </c:title>
        <c:numFmt formatCode="General" sourceLinked="0"/>
        <c:tickLblPos val="nextTo"/>
        <c:crossAx val="114847104"/>
        <c:crosses val="autoZero"/>
        <c:auto val="1"/>
        <c:lblAlgn val="ctr"/>
        <c:lblOffset val="100"/>
      </c:catAx>
      <c:valAx>
        <c:axId val="11484710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46E-2"/>
              <c:y val="0.30248111226630481"/>
            </c:manualLayout>
          </c:layout>
        </c:title>
        <c:numFmt formatCode="#,##0" sourceLinked="1"/>
        <c:tickLblPos val="nextTo"/>
        <c:crossAx val="11484480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7305"/>
          <c:y val="3.6179106518506997E-2"/>
          <c:w val="0.42152428399207059"/>
          <c:h val="0.18599431769623942"/>
        </c:manualLayout>
      </c:layout>
      <c:spPr>
        <a:ln>
          <a:solidFill>
            <a:schemeClr val="tx1"/>
          </a:solidFill>
        </a:ln>
      </c:spPr>
    </c:legend>
    <c:plotVisOnly val="1"/>
    <c:dispBlanksAs val="gap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E884E-AEC4-4EE6-844F-795DE4B8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700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rsarawan</cp:lastModifiedBy>
  <cp:revision>35</cp:revision>
  <cp:lastPrinted>2020-06-02T09:03:00Z</cp:lastPrinted>
  <dcterms:created xsi:type="dcterms:W3CDTF">2018-06-28T11:07:00Z</dcterms:created>
  <dcterms:modified xsi:type="dcterms:W3CDTF">2020-06-14T08:02:00Z</dcterms:modified>
</cp:coreProperties>
</file>